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BD6" w:rsidRDefault="00A10BD6" w:rsidP="00A10BD6"/>
    <w:p w:rsidR="00A10BD6" w:rsidRDefault="00A10BD6" w:rsidP="00A10BD6">
      <w:pPr>
        <w:spacing w:after="0" w:line="27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eastAsia="Batang"/>
          <w:color w:val="000000"/>
          <w:sz w:val="18"/>
          <w:szCs w:val="18"/>
        </w:rPr>
        <w:drawing>
          <wp:inline distT="0" distB="0" distL="0" distR="0">
            <wp:extent cx="638175" cy="600075"/>
            <wp:effectExtent l="19050" t="0" r="9525" b="0"/>
            <wp:docPr id="1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BD6" w:rsidRDefault="00A10BD6" w:rsidP="00A10BD6">
      <w:pPr>
        <w:tabs>
          <w:tab w:val="center" w:pos="4674"/>
          <w:tab w:val="left" w:pos="8613"/>
        </w:tabs>
        <w:spacing w:after="0" w:line="276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ab/>
        <w:t>ISTITUTO COMPRENSIVO MARGHERITA HACK</w:t>
      </w:r>
      <w:r>
        <w:rPr>
          <w:rFonts w:ascii="Times New Roman" w:hAnsi="Times New Roman" w:cs="Times New Roman"/>
          <w:b/>
          <w:sz w:val="18"/>
          <w:szCs w:val="18"/>
        </w:rPr>
        <w:tab/>
      </w:r>
    </w:p>
    <w:p w:rsidR="00A10BD6" w:rsidRDefault="00A10BD6" w:rsidP="00A10BD6">
      <w:pPr>
        <w:spacing w:after="0" w:line="27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Via Croce Rossa, 4 - San Donato Milanese - (Milano)</w:t>
      </w:r>
    </w:p>
    <w:p w:rsidR="00A10BD6" w:rsidRDefault="00A10BD6" w:rsidP="00A10BD6">
      <w:pPr>
        <w:spacing w:after="0" w:line="27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TEL. 025231684 – COD. MECC. MIIC8FB00P</w:t>
      </w:r>
    </w:p>
    <w:p w:rsidR="00A10BD6" w:rsidRDefault="000E4D6E" w:rsidP="00A10BD6">
      <w:pPr>
        <w:spacing w:after="0" w:line="276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hyperlink r:id="rId6" w:history="1">
        <w:r w:rsidR="00A10BD6">
          <w:rPr>
            <w:rStyle w:val="Collegamentoipertestuale"/>
            <w:rFonts w:ascii="Times New Roman" w:hAnsi="Times New Roman" w:cs="Times New Roman"/>
            <w:b/>
            <w:sz w:val="18"/>
            <w:szCs w:val="18"/>
          </w:rPr>
          <w:t>www.icsmargheritahacksandonatomi.gov.it</w:t>
        </w:r>
      </w:hyperlink>
    </w:p>
    <w:p w:rsidR="00A10BD6" w:rsidRDefault="00A10BD6" w:rsidP="00A10BD6">
      <w:pPr>
        <w:spacing w:line="36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A10BD6" w:rsidRDefault="00642AE3" w:rsidP="00A10BD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A.S. 2017/2018</w:t>
      </w:r>
      <w:r w:rsidR="00A10BD6">
        <w:rPr>
          <w:rFonts w:ascii="Times New Roman" w:hAnsi="Times New Roman"/>
          <w:b/>
          <w:sz w:val="24"/>
          <w:szCs w:val="24"/>
        </w:rPr>
        <w:t xml:space="preserve"> - SCHEDA DI PROGETTO</w:t>
      </w:r>
    </w:p>
    <w:p w:rsidR="00A10BD6" w:rsidRDefault="00A10BD6" w:rsidP="00A10BD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PROGETTO “SELEGGO”</w:t>
      </w:r>
    </w:p>
    <w:p w:rsidR="00A10BD6" w:rsidRDefault="00A10BD6" w:rsidP="00A10BD6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REFERENTI: prof.ssa  Aracri Loredana (per la Secondaria di I grado) e Ins. Montana Fabiana (per la Primaria)                              </w:t>
      </w:r>
    </w:p>
    <w:p w:rsidR="00A10BD6" w:rsidRDefault="00A10BD6" w:rsidP="00A10BD6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PARTE 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7046"/>
      </w:tblGrid>
      <w:tr w:rsidR="00A10BD6" w:rsidTr="00A10BD6">
        <w:trPr>
          <w:trHeight w:val="72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BD6" w:rsidRDefault="00A10BD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Denominazione progetto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BD6" w:rsidRDefault="00A10BD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“SELEGGO”   </w:t>
            </w:r>
          </w:p>
          <w:p w:rsidR="00A10BD6" w:rsidRDefault="00642AE3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Pr</w:t>
            </w:r>
            <w:r w:rsidR="00A10BD6">
              <w:rPr>
                <w:rFonts w:ascii="Times New Roman" w:hAnsi="Times New Roman"/>
                <w:sz w:val="20"/>
                <w:szCs w:val="20"/>
                <w:lang w:eastAsia="en-US"/>
              </w:rPr>
              <w:t>o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secuzione</w:t>
            </w:r>
            <w:r w:rsidR="00A10BD6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</w:tr>
      <w:tr w:rsidR="00A10BD6" w:rsidTr="00A10BD6">
        <w:trPr>
          <w:trHeight w:val="42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BD6" w:rsidRDefault="00A10BD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Destinatari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BD6" w:rsidRPr="000C24DA" w:rsidRDefault="001C6648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24DA">
              <w:rPr>
                <w:rFonts w:ascii="Times New Roman" w:hAnsi="Times New Roman"/>
                <w:sz w:val="20"/>
                <w:szCs w:val="20"/>
                <w:lang w:eastAsia="en-US"/>
              </w:rPr>
              <w:t>Gli alunni delle classi V della</w:t>
            </w:r>
            <w:r w:rsidR="00A10BD6" w:rsidRPr="000C24D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scuola primaria e </w:t>
            </w:r>
            <w:r w:rsidRPr="000C24D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tutti gli alunni della </w:t>
            </w:r>
            <w:r w:rsidR="00A10BD6" w:rsidRPr="000C24DA">
              <w:rPr>
                <w:rFonts w:ascii="Times New Roman" w:hAnsi="Times New Roman"/>
                <w:sz w:val="20"/>
                <w:szCs w:val="20"/>
                <w:lang w:eastAsia="en-US"/>
              </w:rPr>
              <w:t>secondaria di I grado con Disturbi specifici d’apprendimento certificati.</w:t>
            </w:r>
          </w:p>
        </w:tc>
      </w:tr>
      <w:tr w:rsidR="00A10BD6" w:rsidTr="00A10BD6">
        <w:trPr>
          <w:trHeight w:val="42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BD6" w:rsidRDefault="00A10BD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Priorità cui si riferisce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BD6" w:rsidRDefault="00A10BD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Risultati scolastici.</w:t>
            </w:r>
          </w:p>
        </w:tc>
      </w:tr>
      <w:tr w:rsidR="00A10BD6" w:rsidTr="00A10BD6">
        <w:trPr>
          <w:trHeight w:val="42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BD6" w:rsidRDefault="00A10BD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Traguardo di risultato (event.)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BD6" w:rsidRDefault="00A10BD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Individuare e condividere traguardi di competenza per le aree linguistica e matematica e criteri di valutazione per equilibrare gli esiti in uscita . </w:t>
            </w:r>
          </w:p>
          <w:p w:rsidR="00A10BD6" w:rsidRDefault="00A10BD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Promuovere il rispetto di persone e regole, la collaborazione tra pari, la responsabilità e l'organizzazione personale dello studio.</w:t>
            </w:r>
          </w:p>
        </w:tc>
      </w:tr>
      <w:tr w:rsidR="00A10BD6" w:rsidTr="00A10BD6">
        <w:trPr>
          <w:trHeight w:val="42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BD6" w:rsidRDefault="00A10BD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Obiettivo di processo (event.)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BD6" w:rsidRDefault="00A10BD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Incentivare l'uso di modalità didattiche innovative. Promuovere attività didattiche che prevedano lavori di gruppo, ricerche e progetti, utilizzando anche nuove tecnologie.</w:t>
            </w:r>
          </w:p>
        </w:tc>
      </w:tr>
      <w:tr w:rsidR="00A10BD6" w:rsidTr="00A10BD6">
        <w:trPr>
          <w:trHeight w:val="42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BD6" w:rsidRDefault="00A10BD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Altre priorità (eventuale)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BD6" w:rsidRDefault="00A10BD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La Legge 170/2010 e le relative Linee guida del 2011 dispongono che le istituzioni scolastiche garantiscano “l’uso di una didattica individualizzata e personalizzata” come strumento di garanzia del diritto allo studio introducendo strumenti compensativi e misure dispensative.</w:t>
            </w:r>
          </w:p>
          <w:p w:rsidR="00A10BD6" w:rsidRDefault="00A10BD6">
            <w:pPr>
              <w:spacing w:after="0" w:line="360" w:lineRule="auto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Potenziare la cultura dell’inclusione per rispondere in modo efficace alle necessità di ogni alunno che, con continuità o per determinati periodi, manifesti Bisogni Educativi Speciali.</w:t>
            </w:r>
          </w:p>
        </w:tc>
      </w:tr>
      <w:tr w:rsidR="00A10BD6" w:rsidTr="00A10BD6">
        <w:trPr>
          <w:trHeight w:val="42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BD6" w:rsidRDefault="00A10BD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Situazione su cui interviene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BD6" w:rsidRDefault="00A10BD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Gli alunni con Disturbi Specifici d’Apprendimento costituiscono complessivamente il 6%  degli alunni iscritti nel nostro Istituto.</w:t>
            </w:r>
          </w:p>
          <w:p w:rsidR="00A10BD6" w:rsidRDefault="00A10BD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Il Progetto si propone di dare a questi studenti uno strumento compensativo per la lettura e lo studio, fornendo materiale e supporto informatico all’attività didattica.</w:t>
            </w:r>
          </w:p>
          <w:p w:rsidR="00A10BD6" w:rsidRDefault="00A10BD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L’Istituto Medea della “Nostra Famiglia” di Bosisio Parini (LC) ha certificato il metodo Seleggo e ne ha quantificato i benefici nell’incremento del 30-40% della capacità di lettura e di apprendimento.</w:t>
            </w:r>
          </w:p>
        </w:tc>
      </w:tr>
      <w:tr w:rsidR="00A10BD6" w:rsidTr="00A10BD6">
        <w:trPr>
          <w:trHeight w:val="42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BD6" w:rsidRDefault="00A10BD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Attività previste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BD6" w:rsidRDefault="00A10BD6" w:rsidP="00FB5257">
            <w:pPr>
              <w:pStyle w:val="Paragrafoelenco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Individuazione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dei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casi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10BD6" w:rsidRPr="001C6648" w:rsidRDefault="00A10BD6" w:rsidP="00FB5257">
            <w:pPr>
              <w:pStyle w:val="Paragrafoelenco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1C6648">
              <w:rPr>
                <w:rFonts w:ascii="Times New Roman" w:hAnsi="Times New Roman"/>
                <w:sz w:val="20"/>
                <w:szCs w:val="20"/>
                <w:lang w:val="it-IT"/>
              </w:rPr>
              <w:t>Individuazione dei libri di testo di Storia, Geografia e Scienze di ogni singolo alunno della secondaria – Libro dei linguaggi per gli alunni della Primaria.</w:t>
            </w:r>
          </w:p>
          <w:p w:rsidR="00A10BD6" w:rsidRPr="001C6648" w:rsidRDefault="00A10BD6" w:rsidP="00FB5257">
            <w:pPr>
              <w:pStyle w:val="Paragrafoelenco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1C6648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Iscrizione dei </w:t>
            </w:r>
            <w:r w:rsidR="000C24DA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singoli </w:t>
            </w:r>
            <w:r w:rsidRPr="001C6648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alunni certificati con DSA  alla segreteria di </w:t>
            </w:r>
            <w:proofErr w:type="spellStart"/>
            <w:r w:rsidRPr="001C6648">
              <w:rPr>
                <w:rFonts w:ascii="Times New Roman" w:hAnsi="Times New Roman"/>
                <w:sz w:val="20"/>
                <w:szCs w:val="20"/>
                <w:lang w:val="it-IT"/>
              </w:rPr>
              <w:t>Seleggo</w:t>
            </w:r>
            <w:proofErr w:type="spellEnd"/>
            <w:r w:rsidRPr="001C6648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 e registrazione tramite email dei genitori.</w:t>
            </w:r>
          </w:p>
          <w:p w:rsidR="00A10BD6" w:rsidRPr="001C6648" w:rsidRDefault="00A10BD6" w:rsidP="00FB5257">
            <w:pPr>
              <w:pStyle w:val="Paragrafoelenco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1C6648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Invio di login e password da parte della segreteria di </w:t>
            </w:r>
            <w:proofErr w:type="spellStart"/>
            <w:r w:rsidRPr="001C6648">
              <w:rPr>
                <w:rFonts w:ascii="Times New Roman" w:hAnsi="Times New Roman"/>
                <w:sz w:val="20"/>
                <w:szCs w:val="20"/>
                <w:lang w:val="it-IT"/>
              </w:rPr>
              <w:t>Seleggo</w:t>
            </w:r>
            <w:proofErr w:type="spellEnd"/>
            <w:r w:rsidRPr="001C6648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 ai singoli studenti per accedere al formato word dei propri libri di testo, forniti di sintesi vocali.</w:t>
            </w:r>
          </w:p>
          <w:p w:rsidR="000165C4" w:rsidRPr="001C6648" w:rsidRDefault="000165C4" w:rsidP="000165C4">
            <w:pPr>
              <w:pStyle w:val="Paragrafoelenco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1C6648">
              <w:rPr>
                <w:rFonts w:ascii="Times New Roman" w:hAnsi="Times New Roman"/>
                <w:sz w:val="20"/>
                <w:szCs w:val="20"/>
                <w:lang w:val="it-IT"/>
              </w:rPr>
              <w:t>Laboratorio dedicato agli alunni con DSA volto a chiarire come utilizzare  in modo pratico e utile il materiale messo a disposizione. Gli incontri saranno tenuti da alcuni studenti del Liceo “Primo Levi” debitamente formati da esperti.</w:t>
            </w:r>
          </w:p>
          <w:p w:rsidR="00A10BD6" w:rsidRPr="001C6648" w:rsidRDefault="00A10BD6" w:rsidP="00FB5257">
            <w:pPr>
              <w:pStyle w:val="Paragrafoelenco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1C6648">
              <w:rPr>
                <w:rFonts w:ascii="Times New Roman" w:hAnsi="Times New Roman"/>
                <w:sz w:val="20"/>
                <w:szCs w:val="20"/>
                <w:lang w:val="it-IT"/>
              </w:rPr>
              <w:t>Formazione dei docenti sui Disturbi Specifici d’Apprendimento con corsi tenuti dall’AID: strategie e proposte operative per la didattica - strumenti compensativi.</w:t>
            </w:r>
          </w:p>
          <w:p w:rsidR="00642AE3" w:rsidRPr="001C6648" w:rsidRDefault="00642AE3" w:rsidP="00FB5257">
            <w:pPr>
              <w:pStyle w:val="Paragrafoelenco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1C6648">
              <w:rPr>
                <w:rFonts w:ascii="Times New Roman" w:hAnsi="Times New Roman"/>
                <w:sz w:val="20"/>
                <w:szCs w:val="20"/>
                <w:lang w:val="it-IT"/>
              </w:rPr>
              <w:t>Corso per genitori tenuto dall’AID, grazie al contributo dell’UTE.</w:t>
            </w:r>
          </w:p>
        </w:tc>
      </w:tr>
      <w:tr w:rsidR="00A10BD6" w:rsidTr="00A10BD6">
        <w:trPr>
          <w:trHeight w:val="42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BD6" w:rsidRDefault="00A10BD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Eventuali risorse finanziarie necessarie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BD6" w:rsidRDefault="00A10BD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Su</w:t>
            </w:r>
            <w:r w:rsidR="000C24D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proposta del Comune di San Donato Mil.se, il progetto è offerto gratuitamente dai Lions, in collaborazione con l’UTE (Università della Terza Età) di S. Giuliano.</w:t>
            </w:r>
          </w:p>
        </w:tc>
      </w:tr>
      <w:tr w:rsidR="00A10BD6" w:rsidTr="00A10BD6">
        <w:trPr>
          <w:trHeight w:val="42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BD6" w:rsidRDefault="00A10BD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Risorse umane (ore) / area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09" w:rsidRPr="000C24DA" w:rsidRDefault="00A64909" w:rsidP="000C24D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24DA">
              <w:rPr>
                <w:rFonts w:ascii="Times New Roman" w:hAnsi="Times New Roman"/>
                <w:sz w:val="20"/>
                <w:szCs w:val="20"/>
                <w:lang w:eastAsia="en-US"/>
              </w:rPr>
              <w:t>Per la Secondaria la prof</w:t>
            </w:r>
            <w:r w:rsidR="000C24DA" w:rsidRPr="000C24DA">
              <w:rPr>
                <w:rFonts w:ascii="Times New Roman" w:hAnsi="Times New Roman"/>
                <w:sz w:val="20"/>
                <w:szCs w:val="20"/>
                <w:lang w:eastAsia="en-US"/>
              </w:rPr>
              <w:t>.ssa</w:t>
            </w:r>
            <w:r w:rsidRPr="000C24D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Aracri</w:t>
            </w:r>
            <w:r w:rsidR="000C24DA" w:rsidRPr="000C24D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aiutata dalle prof. Sse Fabbri e Tessari,  </w:t>
            </w:r>
            <w:r w:rsidRPr="000C24D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prevede 20 ore ca. per l’organizzazione/esecuzi</w:t>
            </w:r>
            <w:r w:rsidR="000C24DA" w:rsidRPr="000C24DA">
              <w:rPr>
                <w:rFonts w:ascii="Times New Roman" w:hAnsi="Times New Roman"/>
                <w:sz w:val="20"/>
                <w:szCs w:val="20"/>
                <w:lang w:eastAsia="en-US"/>
              </w:rPr>
              <w:t>one e monitoraggio del progetto.</w:t>
            </w:r>
            <w:r w:rsidRPr="000C24D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Per la Primaria</w:t>
            </w:r>
            <w:r w:rsidR="001C6648" w:rsidRPr="000C24D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l’ins. Montana prevede 20 ore </w:t>
            </w:r>
            <w:r w:rsidRPr="000C24D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="001C6648" w:rsidRPr="000C24DA">
              <w:rPr>
                <w:rFonts w:ascii="Times New Roman" w:hAnsi="Times New Roman"/>
                <w:sz w:val="20"/>
                <w:szCs w:val="20"/>
                <w:lang w:eastAsia="en-US"/>
              </w:rPr>
              <w:t>(10ore ins.Montana e 10 ore ins. Petrella) per le suddette motivazioni.</w:t>
            </w:r>
            <w:bookmarkStart w:id="0" w:name="_GoBack"/>
            <w:bookmarkEnd w:id="0"/>
          </w:p>
        </w:tc>
      </w:tr>
      <w:tr w:rsidR="00A10BD6" w:rsidTr="00A10BD6">
        <w:trPr>
          <w:trHeight w:val="42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BD6" w:rsidRDefault="00A10BD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Altre risorse necessarie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BD6" w:rsidRDefault="00A10BD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Collaborazione da parte del personale amministrativo per le comunicazioni con la segreteria di “Seleggo”.</w:t>
            </w:r>
          </w:p>
        </w:tc>
      </w:tr>
      <w:tr w:rsidR="00A10BD6" w:rsidTr="00A10BD6">
        <w:trPr>
          <w:trHeight w:val="42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BD6" w:rsidRDefault="00A10BD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Indicatori utilizzati 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BD6" w:rsidRDefault="00A10BD6" w:rsidP="00FB5257">
            <w:pPr>
              <w:pStyle w:val="Paragrafoelenco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Migliore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comprensione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dei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testi</w:t>
            </w:r>
            <w:proofErr w:type="spellEnd"/>
          </w:p>
          <w:p w:rsidR="00A10BD6" w:rsidRDefault="00A10BD6" w:rsidP="00FB5257">
            <w:pPr>
              <w:pStyle w:val="Paragrafoelenco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Maggiore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motivazione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all’apprendimento</w:t>
            </w:r>
            <w:proofErr w:type="spellEnd"/>
          </w:p>
          <w:p w:rsidR="00A10BD6" w:rsidRDefault="00A10BD6" w:rsidP="00FB5257">
            <w:pPr>
              <w:pStyle w:val="Paragrafoelenco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Avanzamento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degli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apprendimenti</w:t>
            </w:r>
            <w:proofErr w:type="spellEnd"/>
          </w:p>
          <w:p w:rsidR="00A10BD6" w:rsidRDefault="00A10BD6" w:rsidP="00FB5257">
            <w:pPr>
              <w:pStyle w:val="Paragrafoelenco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Maggiore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autonomia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nello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studio</w:t>
            </w:r>
          </w:p>
        </w:tc>
      </w:tr>
      <w:tr w:rsidR="00A10BD6" w:rsidTr="00A10BD6">
        <w:trPr>
          <w:trHeight w:val="42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BD6" w:rsidRDefault="00A10BD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Stati di avanzamento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BD6" w:rsidRDefault="00A10BD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Ricadute positive sull’acquisizione dei contenuti della specifiche discipline.</w:t>
            </w:r>
          </w:p>
        </w:tc>
      </w:tr>
      <w:tr w:rsidR="00A10BD6" w:rsidTr="00A10BD6">
        <w:trPr>
          <w:trHeight w:val="42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BD6" w:rsidRDefault="00A10BD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Valori / situazione attesi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BD6" w:rsidRDefault="00A10BD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Gli alunni che utilizzano gli audiolibri manifestano un incremento della motivazione verso lo studio e nello specifico migliori risultati nelle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materie di Storia, Geografia e Scienze. </w:t>
            </w:r>
          </w:p>
          <w:p w:rsidR="00A10BD6" w:rsidRDefault="00A10BD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Mostrano inotre un decremento del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>disagio scolastico</w:t>
            </w: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nell’interazione con “altre figure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”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(genitori, compagni ed insegnanti) grazie all’acquisizione di una maggiore autonomia scolastica e di performance positive che rafforzano l’autostima.</w:t>
            </w:r>
          </w:p>
        </w:tc>
      </w:tr>
    </w:tbl>
    <w:p w:rsidR="00A10BD6" w:rsidRDefault="00A10BD6" w:rsidP="00A10BD6">
      <w:pPr>
        <w:spacing w:line="360" w:lineRule="auto"/>
        <w:rPr>
          <w:rFonts w:ascii="Times New Roman" w:hAnsi="Times New Roman"/>
          <w:b/>
        </w:rPr>
      </w:pPr>
    </w:p>
    <w:p w:rsidR="0011077F" w:rsidRDefault="0011077F" w:rsidP="00A10BD6">
      <w:pPr>
        <w:spacing w:line="360" w:lineRule="auto"/>
        <w:rPr>
          <w:rFonts w:ascii="Times New Roman" w:hAnsi="Times New Roman"/>
          <w:b/>
        </w:rPr>
      </w:pPr>
    </w:p>
    <w:p w:rsidR="0011077F" w:rsidRDefault="0011077F" w:rsidP="00A10BD6">
      <w:pPr>
        <w:spacing w:line="360" w:lineRule="auto"/>
        <w:rPr>
          <w:rFonts w:ascii="Times New Roman" w:hAnsi="Times New Roman"/>
          <w:b/>
        </w:rPr>
      </w:pPr>
    </w:p>
    <w:p w:rsidR="00A10BD6" w:rsidRDefault="00A10BD6" w:rsidP="00A10BD6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PARTE B</w:t>
      </w:r>
    </w:p>
    <w:tbl>
      <w:tblPr>
        <w:tblStyle w:val="Grigliatabella"/>
        <w:tblW w:w="0" w:type="auto"/>
        <w:tblLook w:val="04A0"/>
      </w:tblPr>
      <w:tblGrid>
        <w:gridCol w:w="9488"/>
      </w:tblGrid>
      <w:tr w:rsidR="00A10BD6" w:rsidTr="00A10BD6">
        <w:tc>
          <w:tcPr>
            <w:tcW w:w="9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42" w:rsidRDefault="00A10BD6" w:rsidP="00724542">
            <w:pPr>
              <w:spacing w:before="100" w:beforeAutospacing="1" w:after="100" w:afterAutospacing="1" w:line="245" w:lineRule="atLeast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DESCRIZIONE SINTETICA DA INSERIRE NEL DOCUMENTO PTOF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A10BD6" w:rsidRDefault="00A10BD6" w:rsidP="00724542">
            <w:pPr>
              <w:spacing w:before="100" w:beforeAutospacing="1" w:after="100" w:afterAutospacing="1" w:line="245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Il progetto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“SELEGGO” fornisce agli alunni certificati con DSA della Primaria</w:t>
            </w:r>
            <w:r>
              <w:rPr>
                <w:color w:val="000000"/>
                <w:sz w:val="14"/>
                <w:szCs w:val="1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il Libro dei linguaggi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e per la Secondaria i libri di testo </w:t>
            </w:r>
            <w:r w:rsidR="000C24D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disponibili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di Storia, Geografia e Scienze, trasformati in fogli di Word e provvisti di sintesi vocale rimodulata con 5 velocità diverse (strumento compensativo). Prevede in</w:t>
            </w:r>
            <w:r w:rsidR="000C24D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oltre corsi di formazione per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docenti</w:t>
            </w:r>
            <w:r w:rsidR="000C24D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e genitori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tenuti dall’AID</w:t>
            </w:r>
            <w:r w:rsidR="000C24D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e un laboratorio pratico dedicato ai ragazzi.</w:t>
            </w:r>
          </w:p>
        </w:tc>
      </w:tr>
    </w:tbl>
    <w:p w:rsidR="00A10BD6" w:rsidRDefault="00A10BD6" w:rsidP="00A10BD6">
      <w:pPr>
        <w:spacing w:line="360" w:lineRule="auto"/>
        <w:rPr>
          <w:rFonts w:ascii="Times New Roman" w:hAnsi="Times New Roman"/>
          <w:b/>
        </w:rPr>
      </w:pPr>
    </w:p>
    <w:p w:rsidR="00A10BD6" w:rsidRDefault="00A10BD6" w:rsidP="00A10BD6">
      <w:pPr>
        <w:spacing w:line="360" w:lineRule="auto"/>
        <w:rPr>
          <w:rFonts w:ascii="Times New Roman" w:hAnsi="Times New Roman"/>
          <w:b/>
        </w:rPr>
      </w:pPr>
    </w:p>
    <w:p w:rsidR="00A10BD6" w:rsidRDefault="00A10BD6" w:rsidP="00A10BD6">
      <w:pPr>
        <w:spacing w:line="360" w:lineRule="auto"/>
        <w:rPr>
          <w:rFonts w:ascii="Times New Roman" w:hAnsi="Times New Roman"/>
          <w:b/>
        </w:rPr>
      </w:pPr>
    </w:p>
    <w:p w:rsidR="00A10BD6" w:rsidRDefault="00A10BD6" w:rsidP="00A10BD6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PARTE 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64"/>
      </w:tblGrid>
      <w:tr w:rsidR="00A10BD6" w:rsidTr="00A10BD6">
        <w:trPr>
          <w:trHeight w:val="425"/>
        </w:trPr>
        <w:tc>
          <w:tcPr>
            <w:tcW w:w="9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D6" w:rsidRDefault="00A10BD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10BD6" w:rsidRDefault="00A10BD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Reperimento fondi</w:t>
            </w:r>
          </w:p>
          <w:p w:rsidR="00A10BD6" w:rsidRDefault="00A10BD6" w:rsidP="00FB5257">
            <w:pPr>
              <w:widowControl/>
              <w:numPr>
                <w:ilvl w:val="0"/>
                <w:numId w:val="2"/>
              </w:numPr>
              <w:suppressAutoHyphens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FINANZIAMENTO dell’ISTITUTO  €_________________________ </w:t>
            </w:r>
          </w:p>
          <w:p w:rsidR="00A10BD6" w:rsidRDefault="00A10BD6" w:rsidP="00FB5257">
            <w:pPr>
              <w:widowControl/>
              <w:numPr>
                <w:ilvl w:val="0"/>
                <w:numId w:val="2"/>
              </w:numPr>
              <w:suppressAutoHyphens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FINANZIAMENTO DELL’ENTE ESTERNO (specificare) ____________________________€____________________</w:t>
            </w:r>
          </w:p>
          <w:p w:rsidR="00A10BD6" w:rsidRDefault="00A10BD6" w:rsidP="00FB5257">
            <w:pPr>
              <w:widowControl/>
              <w:numPr>
                <w:ilvl w:val="0"/>
                <w:numId w:val="2"/>
              </w:numPr>
              <w:suppressAutoHyphens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FINANZIAMENTO DEL COMITATO GENITORI O DELL’ASSOCIAZIONE (specificare) </w:t>
            </w:r>
          </w:p>
          <w:p w:rsidR="00A10BD6" w:rsidRDefault="00A10BD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_______________________________________________________________________________€_____________</w:t>
            </w:r>
          </w:p>
          <w:p w:rsidR="00A10BD6" w:rsidRDefault="00A10BD6" w:rsidP="00FB5257">
            <w:pPr>
              <w:widowControl/>
              <w:numPr>
                <w:ilvl w:val="0"/>
                <w:numId w:val="2"/>
              </w:numPr>
              <w:suppressAutoHyphens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CONTRIBUTO VOLONTARIO PER OGNI ALUNNO DI € ________________________</w:t>
            </w:r>
          </w:p>
          <w:p w:rsidR="00A10BD6" w:rsidRDefault="00A10BD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per un TOTALE di € _______________________   che saranno versati all’ISTITUTO</w:t>
            </w:r>
          </w:p>
          <w:p w:rsidR="00A10BD6" w:rsidRDefault="00A10BD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10BD6" w:rsidRDefault="00A10BD6">
            <w:pPr>
              <w:widowControl/>
              <w:suppressAutoHyphens w:val="0"/>
              <w:spacing w:after="0" w:line="360" w:lineRule="auto"/>
              <w:ind w:left="11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x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ATTIVITÀ A COSTO ZERO</w:t>
            </w:r>
          </w:p>
          <w:p w:rsidR="00A10BD6" w:rsidRDefault="00A10BD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A10BD6" w:rsidRDefault="00A10BD6" w:rsidP="00A10BD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A10BD6" w:rsidRDefault="00724542" w:rsidP="00A10BD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San Donato Milanese, 10/10/2017</w:t>
      </w:r>
    </w:p>
    <w:p w:rsidR="00A10BD6" w:rsidRDefault="00A10BD6" w:rsidP="00A10BD6">
      <w:pPr>
        <w:spacing w:after="0" w:line="360" w:lineRule="auto"/>
        <w:jc w:val="right"/>
      </w:pPr>
      <w:r>
        <w:t xml:space="preserve">                     Le Referenti del Progetto</w:t>
      </w:r>
    </w:p>
    <w:p w:rsidR="00A10BD6" w:rsidRDefault="00A10BD6" w:rsidP="00A10BD6">
      <w:pPr>
        <w:spacing w:after="0" w:line="360" w:lineRule="auto"/>
        <w:jc w:val="right"/>
      </w:pPr>
      <w:r>
        <w:t>Prof.ssa Aracri Loredana</w:t>
      </w:r>
    </w:p>
    <w:p w:rsidR="00A10BD6" w:rsidRDefault="00A10BD6" w:rsidP="00A10BD6">
      <w:pPr>
        <w:spacing w:after="0" w:line="360" w:lineRule="auto"/>
        <w:jc w:val="right"/>
      </w:pPr>
      <w:r>
        <w:t>Ins. Montana Fabiana</w:t>
      </w:r>
    </w:p>
    <w:p w:rsidR="00A10BD6" w:rsidRDefault="00A10BD6" w:rsidP="00A10BD6"/>
    <w:p w:rsidR="00A10BD6" w:rsidRDefault="00A10BD6" w:rsidP="00A10BD6"/>
    <w:p w:rsidR="00811230" w:rsidRDefault="00811230"/>
    <w:sectPr w:rsidR="00811230" w:rsidSect="008112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B43D7"/>
    <w:multiLevelType w:val="hybridMultilevel"/>
    <w:tmpl w:val="5754B2F4"/>
    <w:lvl w:ilvl="0" w:tplc="A9D6EF66">
      <w:start w:val="1"/>
      <w:numFmt w:val="bullet"/>
      <w:lvlText w:val=""/>
      <w:lvlJc w:val="left"/>
      <w:pPr>
        <w:tabs>
          <w:tab w:val="num" w:pos="567"/>
        </w:tabs>
        <w:ind w:left="567" w:hanging="454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862EB7"/>
    <w:multiLevelType w:val="hybridMultilevel"/>
    <w:tmpl w:val="B280519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10BD6"/>
    <w:rsid w:val="000165C4"/>
    <w:rsid w:val="000C24DA"/>
    <w:rsid w:val="000E4D6E"/>
    <w:rsid w:val="0011077F"/>
    <w:rsid w:val="001C6648"/>
    <w:rsid w:val="003608E9"/>
    <w:rsid w:val="003D71B3"/>
    <w:rsid w:val="00524E42"/>
    <w:rsid w:val="00642AE3"/>
    <w:rsid w:val="00720FF3"/>
    <w:rsid w:val="00724542"/>
    <w:rsid w:val="00811230"/>
    <w:rsid w:val="00A10BD6"/>
    <w:rsid w:val="00A55CEF"/>
    <w:rsid w:val="00A64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0BD6"/>
    <w:pPr>
      <w:widowControl w:val="0"/>
      <w:suppressAutoHyphens/>
      <w:autoSpaceDN w:val="0"/>
      <w:spacing w:after="160" w:line="256" w:lineRule="auto"/>
    </w:pPr>
    <w:rPr>
      <w:rFonts w:ascii="Calibri" w:eastAsia="SimSun" w:hAnsi="Calibri" w:cs="Tahoma"/>
      <w:noProof/>
      <w:kern w:val="3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A10BD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A10BD6"/>
    <w:pPr>
      <w:suppressAutoHyphens w:val="0"/>
      <w:autoSpaceDN/>
      <w:spacing w:after="0" w:line="240" w:lineRule="auto"/>
    </w:pPr>
    <w:rPr>
      <w:rFonts w:asciiTheme="minorHAnsi" w:eastAsiaTheme="minorHAnsi" w:hAnsiTheme="minorHAnsi" w:cstheme="minorBidi"/>
      <w:noProof w:val="0"/>
      <w:kern w:val="0"/>
      <w:lang w:val="en-US" w:eastAsia="en-US"/>
    </w:rPr>
  </w:style>
  <w:style w:type="table" w:styleId="Grigliatabella">
    <w:name w:val="Table Grid"/>
    <w:basedOn w:val="Tabellanormale"/>
    <w:uiPriority w:val="99"/>
    <w:rsid w:val="00A10BD6"/>
    <w:pPr>
      <w:widowControl w:val="0"/>
      <w:suppressAutoHyphens/>
      <w:autoSpaceDN w:val="0"/>
      <w:spacing w:after="0" w:line="240" w:lineRule="auto"/>
    </w:pPr>
    <w:rPr>
      <w:rFonts w:ascii="Calibri" w:eastAsia="SimSun" w:hAnsi="Calibri" w:cs="Tahoma"/>
      <w:kern w:val="3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0BD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0BD6"/>
    <w:rPr>
      <w:rFonts w:ascii="Tahoma" w:eastAsia="SimSun" w:hAnsi="Tahoma" w:cs="Tahoma"/>
      <w:noProof/>
      <w:kern w:val="3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4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smargheritahacksandonatomi.gov.it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Lory</dc:creator>
  <cp:lastModifiedBy>Lory</cp:lastModifiedBy>
  <cp:revision>3</cp:revision>
  <dcterms:created xsi:type="dcterms:W3CDTF">2017-10-09T20:11:00Z</dcterms:created>
  <dcterms:modified xsi:type="dcterms:W3CDTF">2017-10-10T17:49:00Z</dcterms:modified>
</cp:coreProperties>
</file>