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F4A89" w14:textId="088A19E6" w:rsidR="00E428B8" w:rsidRDefault="004F7006" w:rsidP="003B73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14:paraId="10752CAB" w14:textId="400B0BBE"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192"/>
        <w:gridCol w:w="3644"/>
      </w:tblGrid>
      <w:tr w:rsidR="00E428B8" w:rsidRPr="00F34202" w14:paraId="1FB1ED2A" w14:textId="77777777" w:rsidTr="002D7ABF">
        <w:trPr>
          <w:trHeight w:val="955"/>
          <w:tblCellSpacing w:w="15" w:type="dxa"/>
        </w:trPr>
        <w:tc>
          <w:tcPr>
            <w:tcW w:w="305" w:type="pct"/>
          </w:tcPr>
          <w:p w14:paraId="68FCE97D" w14:textId="04E9BC38" w:rsidR="00E428B8" w:rsidRPr="00F34202" w:rsidRDefault="002D7ABF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729" w:type="pct"/>
            <w:vAlign w:val="center"/>
          </w:tcPr>
          <w:p w14:paraId="49964530" w14:textId="79444CC4" w:rsidR="00E428B8" w:rsidRPr="004075FB" w:rsidRDefault="00E428B8" w:rsidP="004075F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>ROGETTO</w:t>
            </w:r>
          </w:p>
        </w:tc>
        <w:tc>
          <w:tcPr>
            <w:tcW w:w="1902" w:type="pct"/>
          </w:tcPr>
          <w:p w14:paraId="4502E4C5" w14:textId="77777777" w:rsidR="00E428B8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Specificare</w:t>
            </w:r>
          </w:p>
          <w:p w14:paraId="24E9280B" w14:textId="3EAFCC7A" w:rsidR="002D7ABF" w:rsidRPr="004075FB" w:rsidRDefault="004075FB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4075FB">
              <w:rPr>
                <w:rFonts w:ascii="Times New Roman" w:hAnsi="Times New Roman"/>
              </w:rPr>
              <w:t>GIOCHI MATEMATICI</w:t>
            </w:r>
          </w:p>
        </w:tc>
      </w:tr>
      <w:tr w:rsidR="00E428B8" w:rsidRPr="00F34202" w14:paraId="5FE84F0B" w14:textId="77777777" w:rsidTr="002D7ABF">
        <w:trPr>
          <w:tblCellSpacing w:w="15" w:type="dxa"/>
        </w:trPr>
        <w:tc>
          <w:tcPr>
            <w:tcW w:w="305" w:type="pct"/>
          </w:tcPr>
          <w:p w14:paraId="07E41C75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729" w:type="pct"/>
            <w:vAlign w:val="center"/>
            <w:hideMark/>
          </w:tcPr>
          <w:p w14:paraId="66232D2C" w14:textId="77777777"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14:paraId="552470D2" w14:textId="6ED46B3E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902" w:type="pct"/>
          </w:tcPr>
          <w:p w14:paraId="72090A98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3DB1868E" w14:textId="5E83BF50" w:rsidR="004075FB" w:rsidRPr="004075FB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>REFERENTE:</w:t>
      </w:r>
      <w:r w:rsidR="002D7ABF">
        <w:rPr>
          <w:rFonts w:ascii="Times New Roman" w:hAnsi="Times New Roman"/>
          <w:b/>
          <w:sz w:val="20"/>
          <w:szCs w:val="20"/>
        </w:rPr>
        <w:t xml:space="preserve"> </w:t>
      </w:r>
      <w:r w:rsidR="002D7ABF">
        <w:rPr>
          <w:rFonts w:ascii="Times New Roman" w:hAnsi="Times New Roman"/>
          <w:sz w:val="20"/>
          <w:szCs w:val="20"/>
        </w:rPr>
        <w:t>Prof.ssa Maria Grazia Martiniello</w:t>
      </w:r>
    </w:p>
    <w:p w14:paraId="051EBE06" w14:textId="77777777"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14:paraId="464ECF4A" w14:textId="3B715034" w:rsidR="00F34202" w:rsidRPr="00F34202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F34202" w:rsidRPr="00F34202" w14:paraId="141A7B77" w14:textId="77777777" w:rsidTr="00F34202">
        <w:trPr>
          <w:tblCellSpacing w:w="15" w:type="dxa"/>
        </w:trPr>
        <w:tc>
          <w:tcPr>
            <w:tcW w:w="305" w:type="pct"/>
          </w:tcPr>
          <w:p w14:paraId="2BB0702D" w14:textId="404E4377" w:rsidR="00F34202" w:rsidRPr="00F34202" w:rsidRDefault="00F34202" w:rsidP="00F34202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14:paraId="63DD5AA7" w14:textId="06093E87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14:paraId="3DEBA4B5" w14:textId="41B9C1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F34202" w:rsidRPr="00F34202" w14:paraId="0C0D0FE5" w14:textId="1339703E" w:rsidTr="00F34202">
        <w:trPr>
          <w:tblCellSpacing w:w="15" w:type="dxa"/>
        </w:trPr>
        <w:tc>
          <w:tcPr>
            <w:tcW w:w="305" w:type="pct"/>
          </w:tcPr>
          <w:p w14:paraId="791F58F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253C0EB6" w14:textId="2ACC427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14:paraId="1D93A75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41AAAC8" w14:textId="44873EAF" w:rsidTr="00F34202">
        <w:trPr>
          <w:tblCellSpacing w:w="15" w:type="dxa"/>
        </w:trPr>
        <w:tc>
          <w:tcPr>
            <w:tcW w:w="305" w:type="pct"/>
          </w:tcPr>
          <w:p w14:paraId="46D7986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C278B5F" w14:textId="42A4C9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14:paraId="137C96C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51CA6F23" w14:textId="2DB03DBC" w:rsidTr="00F34202">
        <w:trPr>
          <w:tblCellSpacing w:w="15" w:type="dxa"/>
        </w:trPr>
        <w:tc>
          <w:tcPr>
            <w:tcW w:w="305" w:type="pct"/>
          </w:tcPr>
          <w:p w14:paraId="32ACB40F" w14:textId="5EAE0410" w:rsidR="00F34202" w:rsidRPr="00F34202" w:rsidRDefault="002D7ABF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 xml:space="preserve">  X</w:t>
            </w:r>
          </w:p>
        </w:tc>
        <w:tc>
          <w:tcPr>
            <w:tcW w:w="2987" w:type="pct"/>
            <w:vAlign w:val="center"/>
            <w:hideMark/>
          </w:tcPr>
          <w:p w14:paraId="4E168A74" w14:textId="57FD7CE1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14:paraId="5D3D24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F5C5EEA" w14:textId="0D9CB688" w:rsidTr="00F34202">
        <w:trPr>
          <w:tblCellSpacing w:w="15" w:type="dxa"/>
        </w:trPr>
        <w:tc>
          <w:tcPr>
            <w:tcW w:w="305" w:type="pct"/>
          </w:tcPr>
          <w:p w14:paraId="3FA2A14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5E167A3D" w14:textId="268461A4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14:paraId="50132E8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1BAD1F" w14:textId="0AED2147" w:rsidTr="00F34202">
        <w:trPr>
          <w:tblCellSpacing w:w="15" w:type="dxa"/>
        </w:trPr>
        <w:tc>
          <w:tcPr>
            <w:tcW w:w="305" w:type="pct"/>
          </w:tcPr>
          <w:p w14:paraId="13A3E33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5B1E7F0" w14:textId="5D11EC52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14:paraId="46225CA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E90922" w14:textId="2F499E41" w:rsidTr="00F34202">
        <w:trPr>
          <w:tblCellSpacing w:w="15" w:type="dxa"/>
        </w:trPr>
        <w:tc>
          <w:tcPr>
            <w:tcW w:w="305" w:type="pct"/>
          </w:tcPr>
          <w:p w14:paraId="68EBDA0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1CD23F4" w14:textId="1150EEF5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14:paraId="3648FBCE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9F836FB" w14:textId="28F0DFA9" w:rsidTr="00F34202">
        <w:trPr>
          <w:tblCellSpacing w:w="15" w:type="dxa"/>
        </w:trPr>
        <w:tc>
          <w:tcPr>
            <w:tcW w:w="305" w:type="pct"/>
          </w:tcPr>
          <w:p w14:paraId="32E009D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58100763" w14:textId="3B186B7A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14:paraId="3BC1175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ACFB644" w14:textId="79A9EA67" w:rsidTr="00F34202">
        <w:trPr>
          <w:tblCellSpacing w:w="15" w:type="dxa"/>
        </w:trPr>
        <w:tc>
          <w:tcPr>
            <w:tcW w:w="305" w:type="pct"/>
          </w:tcPr>
          <w:p w14:paraId="4B0FB66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4262291B" w14:textId="57E6C490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14:paraId="0692644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0A0B4F3" w14:textId="391E0987" w:rsidTr="00F34202">
        <w:trPr>
          <w:tblCellSpacing w:w="15" w:type="dxa"/>
        </w:trPr>
        <w:tc>
          <w:tcPr>
            <w:tcW w:w="305" w:type="pct"/>
          </w:tcPr>
          <w:p w14:paraId="5C2E56F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D903728" w14:textId="34D4A0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14:paraId="506065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B5CB5DA" w14:textId="1D115182" w:rsidTr="00F34202">
        <w:trPr>
          <w:tblCellSpacing w:w="15" w:type="dxa"/>
        </w:trPr>
        <w:tc>
          <w:tcPr>
            <w:tcW w:w="305" w:type="pct"/>
          </w:tcPr>
          <w:p w14:paraId="3058872B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704AA9B0" w14:textId="78CB751B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14:paraId="3C709B0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8F96864" w14:textId="46F83B3A" w:rsidTr="00F34202">
        <w:trPr>
          <w:tblCellSpacing w:w="15" w:type="dxa"/>
        </w:trPr>
        <w:tc>
          <w:tcPr>
            <w:tcW w:w="305" w:type="pct"/>
          </w:tcPr>
          <w:p w14:paraId="564217A1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2EB96235" w14:textId="4F4647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14:paraId="3C04F83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6A49D7E8" w14:textId="25B2144B" w:rsidTr="00F34202">
        <w:trPr>
          <w:tblCellSpacing w:w="15" w:type="dxa"/>
        </w:trPr>
        <w:tc>
          <w:tcPr>
            <w:tcW w:w="305" w:type="pct"/>
          </w:tcPr>
          <w:p w14:paraId="2186549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32695B4" w14:textId="40914EB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1644" w:type="pct"/>
          </w:tcPr>
          <w:p w14:paraId="3BC14655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79EF09A3" w14:textId="0672370D"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46"/>
      </w:tblGrid>
      <w:tr w:rsidR="00B2099D" w:rsidRPr="00767356" w14:paraId="46D410E9" w14:textId="77777777" w:rsidTr="00B2099D">
        <w:trPr>
          <w:trHeight w:val="425"/>
        </w:trPr>
        <w:tc>
          <w:tcPr>
            <w:tcW w:w="2518" w:type="dxa"/>
          </w:tcPr>
          <w:p w14:paraId="625199C4" w14:textId="30F00E11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Denominazione </w:t>
            </w:r>
          </w:p>
        </w:tc>
        <w:tc>
          <w:tcPr>
            <w:tcW w:w="7046" w:type="dxa"/>
          </w:tcPr>
          <w:p w14:paraId="107DF61A" w14:textId="6453D5FF" w:rsidR="00B2420D" w:rsidRPr="0095178B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5178B">
              <w:rPr>
                <w:rFonts w:ascii="Times New Roman" w:hAnsi="Times New Roman"/>
                <w:b/>
                <w:bCs/>
              </w:rPr>
              <w:t>Giochi matematici</w:t>
            </w:r>
          </w:p>
          <w:p w14:paraId="2AD55588" w14:textId="294122E9" w:rsidR="002D7ABF" w:rsidRDefault="00B2420D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Kangourou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della Matematica</w:t>
            </w:r>
          </w:p>
          <w:p w14:paraId="550F4B99" w14:textId="77261161" w:rsidR="00767356" w:rsidRPr="00767356" w:rsidRDefault="00B2420D" w:rsidP="00B2420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Giochi d’Autunno in collaborazione con l’Università Bocconi (MI)</w:t>
            </w:r>
          </w:p>
        </w:tc>
      </w:tr>
      <w:tr w:rsidR="00B2099D" w:rsidRPr="00767356" w14:paraId="0578C888" w14:textId="77777777" w:rsidTr="00B2099D">
        <w:trPr>
          <w:trHeight w:val="425"/>
        </w:trPr>
        <w:tc>
          <w:tcPr>
            <w:tcW w:w="2518" w:type="dxa"/>
          </w:tcPr>
          <w:p w14:paraId="50999CC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14:paraId="0615981A" w14:textId="01BAE119" w:rsidR="00E84862" w:rsidRPr="0095178B" w:rsidRDefault="00C47A5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Singoli alunni e g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ruppi di alunni,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provenienti da tutte le classi della scuola secondaria di primo grado.</w:t>
            </w:r>
          </w:p>
        </w:tc>
      </w:tr>
      <w:tr w:rsidR="002D7ABF" w:rsidRPr="00767356" w14:paraId="25E29980" w14:textId="77777777" w:rsidTr="00B2099D">
        <w:trPr>
          <w:trHeight w:val="425"/>
        </w:trPr>
        <w:tc>
          <w:tcPr>
            <w:tcW w:w="2518" w:type="dxa"/>
          </w:tcPr>
          <w:p w14:paraId="05B1CDE5" w14:textId="77777777" w:rsidR="002D7ABF" w:rsidRPr="00E428B8" w:rsidRDefault="002D7ABF" w:rsidP="002D7ABF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14:paraId="5D0F89D9" w14:textId="77777777" w:rsidR="002D7ABF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Sviluppo delle competenze sociali (collaborare) degli studenti;</w:t>
            </w:r>
          </w:p>
          <w:p w14:paraId="11347E6B" w14:textId="56BAD531" w:rsidR="002D7ABF" w:rsidRPr="00767356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Sviluppo delle competenze trasversali, in particolare logico-matematiche degli studenti.</w:t>
            </w:r>
          </w:p>
        </w:tc>
      </w:tr>
      <w:tr w:rsidR="002D7ABF" w:rsidRPr="00767356" w14:paraId="1FE71DFF" w14:textId="77777777" w:rsidTr="00B2099D">
        <w:trPr>
          <w:trHeight w:val="425"/>
        </w:trPr>
        <w:tc>
          <w:tcPr>
            <w:tcW w:w="2518" w:type="dxa"/>
          </w:tcPr>
          <w:p w14:paraId="01279A0C" w14:textId="77777777" w:rsidR="002D7ABF" w:rsidRPr="00E428B8" w:rsidRDefault="002D7ABF" w:rsidP="002D7ABF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674D69F7" w14:textId="5784CF2F" w:rsidR="002D7ABF" w:rsidRPr="00767356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Risultati scolastici; raggiungere standard nazionali ed europei di prestazione matematica.</w:t>
            </w:r>
          </w:p>
        </w:tc>
      </w:tr>
      <w:tr w:rsidR="002D7ABF" w:rsidRPr="00767356" w14:paraId="05384BF1" w14:textId="77777777" w:rsidTr="00B2099D">
        <w:trPr>
          <w:trHeight w:val="425"/>
        </w:trPr>
        <w:tc>
          <w:tcPr>
            <w:tcW w:w="2518" w:type="dxa"/>
          </w:tcPr>
          <w:p w14:paraId="007688D9" w14:textId="77777777" w:rsidR="002D7ABF" w:rsidRPr="00E428B8" w:rsidRDefault="002D7ABF" w:rsidP="002D7ABF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5E6C8BB3" w14:textId="029A7EC4" w:rsidR="002D7ABF" w:rsidRPr="00767356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Ambiente di apprendimento (lavorare e collaborare in team, anche con l’utilizzo di nuove tecnologie nelle gare on line).</w:t>
            </w:r>
          </w:p>
        </w:tc>
      </w:tr>
      <w:tr w:rsidR="002D7ABF" w:rsidRPr="00767356" w14:paraId="4E30E6FE" w14:textId="77777777" w:rsidTr="00B2099D">
        <w:trPr>
          <w:trHeight w:val="425"/>
        </w:trPr>
        <w:tc>
          <w:tcPr>
            <w:tcW w:w="2518" w:type="dxa"/>
          </w:tcPr>
          <w:p w14:paraId="5BC6096E" w14:textId="77777777" w:rsidR="002D7ABF" w:rsidRPr="00E428B8" w:rsidRDefault="002D7ABF" w:rsidP="002D7ABF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14:paraId="5764B998" w14:textId="1944F9DD" w:rsidR="002D7ABF" w:rsidRPr="00767356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Favorire lo spirito </w:t>
            </w:r>
            <w:r w:rsidRPr="000540D1">
              <w:rPr>
                <w:rFonts w:ascii="Times New Roman" w:hAnsi="Times New Roman"/>
                <w:sz w:val="20"/>
                <w:szCs w:val="20"/>
              </w:rPr>
              <w:t xml:space="preserve">d’iniziativa e </w:t>
            </w:r>
            <w:r>
              <w:rPr>
                <w:rFonts w:ascii="Times New Roman" w:hAnsi="Times New Roman"/>
                <w:sz w:val="20"/>
                <w:szCs w:val="20"/>
              </w:rPr>
              <w:t>l’</w:t>
            </w:r>
            <w:r w:rsidRPr="000540D1">
              <w:rPr>
                <w:rFonts w:ascii="Times New Roman" w:hAnsi="Times New Roman"/>
                <w:sz w:val="20"/>
                <w:szCs w:val="20"/>
              </w:rPr>
              <w:t>imprenditorialità</w:t>
            </w:r>
            <w:r w:rsidRPr="008351F2">
              <w:rPr>
                <w:rFonts w:asciiTheme="minorHAnsi" w:hAnsiTheme="minorHAnsi"/>
              </w:rPr>
              <w:t xml:space="preserve"> </w:t>
            </w:r>
            <w:r w:rsidRPr="000540D1">
              <w:rPr>
                <w:rFonts w:ascii="Times New Roman" w:hAnsi="Times New Roman"/>
                <w:sz w:val="20"/>
                <w:szCs w:val="20"/>
              </w:rPr>
              <w:t>(progettare</w:t>
            </w:r>
            <w:r>
              <w:rPr>
                <w:rFonts w:ascii="Times New Roman" w:hAnsi="Times New Roman"/>
                <w:sz w:val="20"/>
                <w:szCs w:val="20"/>
              </w:rPr>
              <w:t>, antivedendo le strategie da seguire per vincere</w:t>
            </w:r>
            <w:r w:rsidRPr="000540D1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(Competenze chiave).</w:t>
            </w:r>
            <w:r w:rsidRPr="008351F2">
              <w:rPr>
                <w:rFonts w:asciiTheme="minorHAnsi" w:hAnsiTheme="minorHAnsi"/>
              </w:rPr>
              <w:t xml:space="preserve"> </w:t>
            </w:r>
          </w:p>
        </w:tc>
      </w:tr>
      <w:tr w:rsidR="002D7ABF" w:rsidRPr="00767356" w14:paraId="27B13B57" w14:textId="77777777" w:rsidTr="00B2099D">
        <w:trPr>
          <w:trHeight w:val="425"/>
        </w:trPr>
        <w:tc>
          <w:tcPr>
            <w:tcW w:w="2518" w:type="dxa"/>
          </w:tcPr>
          <w:p w14:paraId="451A71E5" w14:textId="77777777" w:rsidR="002D7ABF" w:rsidRPr="00E428B8" w:rsidRDefault="002D7ABF" w:rsidP="002D7ABF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14:paraId="366FBD4C" w14:textId="77777777" w:rsidR="002D7ABF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Si tratta di attività di potenziamento e l’intervento è volto ad accompagnare gli alunni dotati di attitudine al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problem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solving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e di abilità matematiche in un processo che migliora la loro capacità e competenza nella soluzione di problemi reali ricorrendo alla logica e all’uso di procedimenti matematici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7BDD74F" w14:textId="77777777" w:rsidR="002D7ABF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Gli alunni si abitueranno inoltre a valutare le proprie capacità e competenze e a valutare la distribuzione dei compiti nel team sulla base delle capacità e competenze altrui.</w:t>
            </w:r>
          </w:p>
          <w:p w14:paraId="1018EFB9" w14:textId="0A687FA5" w:rsidR="002D7ABF" w:rsidRPr="00767356" w:rsidRDefault="002D7ABF" w:rsidP="002D7AB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Impareranno anche a scegliere la strategia vincente nella gara con le altre squadre.</w:t>
            </w:r>
          </w:p>
        </w:tc>
      </w:tr>
      <w:tr w:rsidR="00C47A58" w:rsidRPr="00767356" w14:paraId="3717E761" w14:textId="77777777" w:rsidTr="00B2099D">
        <w:trPr>
          <w:trHeight w:val="425"/>
        </w:trPr>
        <w:tc>
          <w:tcPr>
            <w:tcW w:w="2518" w:type="dxa"/>
          </w:tcPr>
          <w:p w14:paraId="553E35BF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14:paraId="60216797" w14:textId="27740791" w:rsidR="00B2420D" w:rsidRPr="004075FB" w:rsidRDefault="00B2420D" w:rsidP="00B2420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75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Per il </w:t>
            </w:r>
            <w:proofErr w:type="spellStart"/>
            <w:r w:rsidRPr="004075FB">
              <w:rPr>
                <w:rFonts w:ascii="Times New Roman" w:hAnsi="Times New Roman"/>
                <w:b/>
                <w:bCs/>
                <w:sz w:val="20"/>
                <w:szCs w:val="20"/>
              </w:rPr>
              <w:t>Kangourou</w:t>
            </w:r>
            <w:proofErr w:type="spellEnd"/>
            <w:r w:rsidRPr="004075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:</w:t>
            </w:r>
          </w:p>
          <w:p w14:paraId="1331412E" w14:textId="0A75B159" w:rsidR="00C47A58" w:rsidRDefault="00C47A58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Selezione degli alunni per le gare a squadre, ivi compresa l’individuazione degli alunni di classi prima ad opera dei docenti di matematica e di quelli delle altre classi sulla base dei risultati ottenuti dagli alunni nella gara individuale dell’anno precedente.</w:t>
            </w:r>
          </w:p>
          <w:p w14:paraId="639E2CCB" w14:textId="7543A099" w:rsidR="00C47A58" w:rsidRPr="00895D15" w:rsidRDefault="00C47A58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4FF5">
              <w:rPr>
                <w:rFonts w:ascii="Times New Roman" w:hAnsi="Times New Roman"/>
                <w:sz w:val="20"/>
                <w:szCs w:val="20"/>
              </w:rPr>
              <w:t>Preparazione e partecipazione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di due squadre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lla gara a squadre 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/o la </w:t>
            </w:r>
            <w:r w:rsidR="0095178B">
              <w:rPr>
                <w:rFonts w:ascii="Times New Roman" w:hAnsi="Times New Roman"/>
                <w:sz w:val="20"/>
                <w:szCs w:val="20"/>
              </w:rPr>
              <w:t>Scuola” Maria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 Ausiliatrice” di </w:t>
            </w:r>
            <w:proofErr w:type="spellStart"/>
            <w:r w:rsidRPr="002B4FF5"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onato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B4FF5">
              <w:rPr>
                <w:rFonts w:ascii="Times New Roman" w:hAnsi="Times New Roman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.ese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6295298" w14:textId="58F8266C" w:rsidR="00C47A58" w:rsidRDefault="00C47A58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4FF5">
              <w:rPr>
                <w:rFonts w:ascii="Times New Roman" w:hAnsi="Times New Roman"/>
                <w:sz w:val="20"/>
                <w:szCs w:val="20"/>
              </w:rPr>
              <w:t>Preparazione e partecipazione a</w:t>
            </w:r>
            <w:r>
              <w:rPr>
                <w:rFonts w:ascii="Times New Roman" w:hAnsi="Times New Roman"/>
                <w:sz w:val="20"/>
                <w:szCs w:val="20"/>
              </w:rPr>
              <w:t>ll’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eventuale 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gara </w:t>
            </w:r>
            <w:r>
              <w:rPr>
                <w:rFonts w:ascii="Times New Roman" w:hAnsi="Times New Roman"/>
                <w:sz w:val="20"/>
                <w:szCs w:val="20"/>
              </w:rPr>
              <w:t>online.</w:t>
            </w:r>
          </w:p>
          <w:p w14:paraId="3A526BCF" w14:textId="7F59AC33" w:rsidR="00C47A58" w:rsidRDefault="00C47A58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Partecipazione alla 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>gara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178B">
              <w:rPr>
                <w:rFonts w:ascii="Times New Roman" w:hAnsi="Times New Roman"/>
                <w:sz w:val="20"/>
                <w:szCs w:val="20"/>
              </w:rPr>
              <w:t>individuale del 19 marzo 2020</w:t>
            </w:r>
          </w:p>
          <w:p w14:paraId="06FEAED5" w14:textId="7D30A7A1" w:rsidR="00C47A58" w:rsidRDefault="00C47A58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4FF5">
              <w:rPr>
                <w:rFonts w:ascii="Times New Roman" w:hAnsi="Times New Roman"/>
                <w:sz w:val="20"/>
                <w:szCs w:val="20"/>
              </w:rPr>
              <w:t>Preparazione e</w:t>
            </w:r>
            <w:r>
              <w:rPr>
                <w:rFonts w:ascii="Times New Roman" w:hAnsi="Times New Roman"/>
                <w:sz w:val="20"/>
                <w:szCs w:val="20"/>
              </w:rPr>
              <w:t>d eventuale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 partecipazione a</w:t>
            </w:r>
            <w:r>
              <w:rPr>
                <w:rFonts w:ascii="Times New Roman" w:hAnsi="Times New Roman"/>
                <w:sz w:val="20"/>
                <w:szCs w:val="20"/>
              </w:rPr>
              <w:t>lla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 xml:space="preserve"> gara </w:t>
            </w:r>
            <w:r>
              <w:rPr>
                <w:rFonts w:ascii="Times New Roman" w:hAnsi="Times New Roman"/>
                <w:sz w:val="20"/>
                <w:szCs w:val="20"/>
              </w:rPr>
              <w:t>a squadre a Cervia</w:t>
            </w:r>
            <w:r w:rsidR="0095178B">
              <w:rPr>
                <w:rFonts w:ascii="Times New Roman" w:hAnsi="Times New Roman"/>
                <w:sz w:val="20"/>
                <w:szCs w:val="20"/>
              </w:rPr>
              <w:t xml:space="preserve"> (4,5 e 6 maggio 2020)</w:t>
            </w:r>
          </w:p>
          <w:p w14:paraId="2A517053" w14:textId="77777777" w:rsidR="00C47A58" w:rsidRDefault="00C47A58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La preparazione degli alunni si attua in ore pomeridiane (tot </w:t>
            </w:r>
            <w:r w:rsidR="008266EA">
              <w:rPr>
                <w:rFonts w:ascii="Times New Roman" w:hAnsi="Times New Roman"/>
                <w:sz w:val="20"/>
                <w:szCs w:val="20"/>
              </w:rPr>
              <w:t>1</w:t>
            </w:r>
            <w:r w:rsidR="004075F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 per la somministrazione di test di allenamento e relativa correzione</w:t>
            </w:r>
            <w:r w:rsidR="008266EA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6411EE7" w14:textId="77777777" w:rsidR="004075FB" w:rsidRPr="004075FB" w:rsidRDefault="004075FB" w:rsidP="00C47A58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75FB">
              <w:rPr>
                <w:rFonts w:ascii="Times New Roman" w:hAnsi="Times New Roman"/>
                <w:b/>
                <w:bCs/>
                <w:sz w:val="20"/>
                <w:szCs w:val="20"/>
              </w:rPr>
              <w:t>Per i giochi d’Autunno:</w:t>
            </w:r>
          </w:p>
          <w:p w14:paraId="17FF4572" w14:textId="55E8C279" w:rsidR="004075FB" w:rsidRPr="004075FB" w:rsidRDefault="004075FB" w:rsidP="00C47A58">
            <w:pPr>
              <w:pStyle w:val="Paragrafoelenco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Partecipazione alla </w:t>
            </w:r>
            <w:r w:rsidRPr="002B4FF5">
              <w:rPr>
                <w:rFonts w:ascii="Times New Roman" w:hAnsi="Times New Roman"/>
                <w:sz w:val="20"/>
                <w:szCs w:val="20"/>
              </w:rPr>
              <w:t>gara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individual</w:t>
            </w:r>
            <w:r w:rsidR="00B76EA1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del 12 Novembre 2019</w:t>
            </w:r>
          </w:p>
        </w:tc>
      </w:tr>
      <w:tr w:rsidR="00C47A58" w:rsidRPr="00767356" w14:paraId="6B0F5C41" w14:textId="77777777" w:rsidTr="00B2099D">
        <w:trPr>
          <w:trHeight w:val="425"/>
        </w:trPr>
        <w:tc>
          <w:tcPr>
            <w:tcW w:w="2518" w:type="dxa"/>
          </w:tcPr>
          <w:p w14:paraId="2B143A39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14:paraId="4940E77E" w14:textId="77777777" w:rsidR="00C47A58" w:rsidRDefault="00C47A58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 xml:space="preserve">Euro 1000/1500 per la </w:t>
            </w:r>
            <w:r w:rsidR="008266EA" w:rsidRPr="007B1A03">
              <w:rPr>
                <w:rFonts w:ascii="Times New Roman" w:hAnsi="Times New Roman"/>
                <w:b/>
                <w:sz w:val="20"/>
                <w:szCs w:val="20"/>
              </w:rPr>
              <w:t xml:space="preserve">eventuale 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permanenza in albergo a Cervia di un numero di alunni compreso tra 10 e 16 (se due squadre) e di due docenti accompagnatori, essendo previsto a carico delle famiglie il pagamento del solo viaggio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FA4EBB1" w14:textId="623A9873" w:rsidR="00594FFD" w:rsidRDefault="0095178B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 euro per ogni alunno che partecipa alla gara individuale del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Kangourou</w:t>
            </w:r>
            <w:proofErr w:type="spellEnd"/>
            <w:r w:rsidR="003B7328">
              <w:rPr>
                <w:rFonts w:ascii="Times New Roman" w:hAnsi="Times New Roman"/>
                <w:sz w:val="20"/>
                <w:szCs w:val="20"/>
              </w:rPr>
              <w:t xml:space="preserve"> (a carico delle famiglie)</w:t>
            </w:r>
          </w:p>
          <w:p w14:paraId="2473018E" w14:textId="10EB833B" w:rsidR="0095178B" w:rsidRPr="00767356" w:rsidRDefault="0095178B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euro per ogni alunno che partecipa ai “giochi d’Autunno”</w:t>
            </w:r>
            <w:r w:rsidR="003B7328">
              <w:rPr>
                <w:rFonts w:ascii="Times New Roman" w:hAnsi="Times New Roman"/>
                <w:sz w:val="20"/>
                <w:szCs w:val="20"/>
              </w:rPr>
              <w:t xml:space="preserve"> (a carico delle famiglie)</w:t>
            </w:r>
          </w:p>
        </w:tc>
      </w:tr>
      <w:tr w:rsidR="00C47A58" w:rsidRPr="00767356" w14:paraId="07137F10" w14:textId="77777777" w:rsidTr="00B2099D">
        <w:trPr>
          <w:trHeight w:val="425"/>
        </w:trPr>
        <w:tc>
          <w:tcPr>
            <w:tcW w:w="2518" w:type="dxa"/>
          </w:tcPr>
          <w:p w14:paraId="4753283E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Risorse umane (ore) / area</w:t>
            </w:r>
          </w:p>
        </w:tc>
        <w:tc>
          <w:tcPr>
            <w:tcW w:w="7046" w:type="dxa"/>
          </w:tcPr>
          <w:p w14:paraId="0FAEDA2D" w14:textId="5E7859C4" w:rsidR="007B1A03" w:rsidRPr="007B1A03" w:rsidRDefault="007B1A03" w:rsidP="00C47A5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Ore di docenza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(E35,00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Martiniello 20h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Destefano</w:t>
            </w:r>
            <w:proofErr w:type="spellEnd"/>
            <w:r w:rsidRPr="007B1A03">
              <w:rPr>
                <w:rFonts w:ascii="Times New Roman" w:hAnsi="Times New Roman"/>
                <w:b/>
                <w:sz w:val="20"/>
                <w:szCs w:val="20"/>
              </w:rPr>
              <w:t xml:space="preserve"> 20h</w:t>
            </w:r>
          </w:p>
          <w:p w14:paraId="298F2812" w14:textId="48241F56" w:rsidR="007B1A03" w:rsidRDefault="007B1A03" w:rsidP="007B1A0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Ore di Organizzazione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(E 17,50): 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 xml:space="preserve">Martiniello 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Destefano</w:t>
            </w:r>
            <w:proofErr w:type="spellEnd"/>
            <w:r w:rsidRPr="007B1A0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7B1A03">
              <w:rPr>
                <w:rFonts w:ascii="Times New Roman" w:hAnsi="Times New Roman"/>
                <w:b/>
                <w:sz w:val="20"/>
                <w:szCs w:val="20"/>
              </w:rPr>
              <w:t>h</w:t>
            </w:r>
          </w:p>
          <w:p w14:paraId="0E059435" w14:textId="0768828D" w:rsidR="00C47A58" w:rsidRPr="00767356" w:rsidRDefault="007B1A03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B2420D">
              <w:rPr>
                <w:rFonts w:ascii="Times New Roman" w:hAnsi="Times New Roman"/>
                <w:sz w:val="20"/>
                <w:szCs w:val="20"/>
              </w:rPr>
              <w:t>a suddividere tra</w:t>
            </w:r>
            <w:r w:rsidR="00C47A58">
              <w:rPr>
                <w:rFonts w:ascii="Times New Roman" w:hAnsi="Times New Roman"/>
                <w:sz w:val="20"/>
                <w:szCs w:val="20"/>
              </w:rPr>
              <w:t xml:space="preserve"> la docente referente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 (Martiniello)</w:t>
            </w:r>
            <w:r w:rsidR="00C47A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e la professoressa De Stefano </w:t>
            </w:r>
            <w:r w:rsidR="004075FB">
              <w:rPr>
                <w:rFonts w:ascii="Times New Roman" w:hAnsi="Times New Roman"/>
                <w:sz w:val="20"/>
                <w:szCs w:val="20"/>
              </w:rPr>
              <w:t xml:space="preserve">utilizzate 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per la </w:t>
            </w:r>
            <w:r w:rsidR="00C47A58">
              <w:rPr>
                <w:rFonts w:ascii="Times New Roman" w:hAnsi="Times New Roman"/>
                <w:sz w:val="20"/>
                <w:szCs w:val="20"/>
              </w:rPr>
              <w:t>preparazione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 e la </w:t>
            </w:r>
            <w:r w:rsidR="00C47A58">
              <w:rPr>
                <w:rFonts w:ascii="Times New Roman" w:hAnsi="Times New Roman"/>
                <w:sz w:val="20"/>
                <w:szCs w:val="20"/>
              </w:rPr>
              <w:t xml:space="preserve">correzione </w:t>
            </w:r>
            <w:r w:rsidR="004075FB">
              <w:rPr>
                <w:rFonts w:ascii="Times New Roman" w:hAnsi="Times New Roman"/>
                <w:sz w:val="20"/>
                <w:szCs w:val="20"/>
              </w:rPr>
              <w:t xml:space="preserve">dei </w:t>
            </w:r>
            <w:r w:rsidR="00C47A58">
              <w:rPr>
                <w:rFonts w:ascii="Times New Roman" w:hAnsi="Times New Roman"/>
                <w:sz w:val="20"/>
                <w:szCs w:val="20"/>
              </w:rPr>
              <w:t xml:space="preserve">test, 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per le </w:t>
            </w:r>
            <w:r w:rsidR="00C47A58">
              <w:rPr>
                <w:rFonts w:ascii="Times New Roman" w:hAnsi="Times New Roman"/>
                <w:sz w:val="20"/>
                <w:szCs w:val="20"/>
              </w:rPr>
              <w:t>ore frontali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 di esercitazione</w:t>
            </w:r>
            <w:r w:rsidR="00C47A5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per l’assistenza </w:t>
            </w:r>
            <w:r w:rsidR="00C47A58">
              <w:rPr>
                <w:rFonts w:ascii="Times New Roman" w:hAnsi="Times New Roman"/>
                <w:sz w:val="20"/>
                <w:szCs w:val="20"/>
              </w:rPr>
              <w:t>nelle diverse sedi durante le gare e</w:t>
            </w:r>
            <w:r w:rsidR="00B2420D">
              <w:rPr>
                <w:rFonts w:ascii="Times New Roman" w:hAnsi="Times New Roman"/>
                <w:sz w:val="20"/>
                <w:szCs w:val="20"/>
              </w:rPr>
              <w:t xml:space="preserve"> per l’</w:t>
            </w:r>
            <w:r w:rsidR="004075FB">
              <w:rPr>
                <w:rFonts w:ascii="Times New Roman" w:hAnsi="Times New Roman"/>
                <w:sz w:val="20"/>
                <w:szCs w:val="20"/>
              </w:rPr>
              <w:t>a</w:t>
            </w:r>
            <w:r w:rsidR="00C47A58">
              <w:rPr>
                <w:rFonts w:ascii="Times New Roman" w:hAnsi="Times New Roman"/>
                <w:sz w:val="20"/>
                <w:szCs w:val="20"/>
              </w:rPr>
              <w:t>ttività organizzativa</w:t>
            </w:r>
            <w:r w:rsidR="004075F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47A58" w:rsidRPr="00767356" w14:paraId="1056BBAE" w14:textId="77777777" w:rsidTr="00B2099D">
        <w:trPr>
          <w:trHeight w:val="425"/>
        </w:trPr>
        <w:tc>
          <w:tcPr>
            <w:tcW w:w="2518" w:type="dxa"/>
          </w:tcPr>
          <w:p w14:paraId="11FE3912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14:paraId="60E01A1D" w14:textId="72ED7C84" w:rsidR="00C47A58" w:rsidRPr="00767356" w:rsidRDefault="00C47A58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Fotocopie, computer, stampanti</w:t>
            </w:r>
            <w:r w:rsidR="00B2420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47A58" w:rsidRPr="00767356" w14:paraId="551EE089" w14:textId="77777777" w:rsidTr="00B2099D">
        <w:trPr>
          <w:trHeight w:val="425"/>
        </w:trPr>
        <w:tc>
          <w:tcPr>
            <w:tcW w:w="2518" w:type="dxa"/>
          </w:tcPr>
          <w:p w14:paraId="6A6AC053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14:paraId="1C61203F" w14:textId="1EA0F950" w:rsidR="00C47A58" w:rsidRPr="00767356" w:rsidRDefault="00C47A58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er misurare il livello di raggiungimento dei risultati </w:t>
            </w:r>
            <w:r>
              <w:rPr>
                <w:rFonts w:ascii="Times New Roman" w:hAnsi="Times New Roman"/>
                <w:sz w:val="20"/>
                <w:szCs w:val="20"/>
              </w:rPr>
              <w:t>si ricorre alla valutazione e al calcolo del numero di quesiti risolti da ogni alunno nei test di preparazione e alla posizione ottenuta dagli stessi nella graduatoria di scuola e nazionale stilata al termine della gara individuale e di squadra.</w:t>
            </w:r>
            <w:r w:rsidR="00594FFD">
              <w:t xml:space="preserve"> </w:t>
            </w:r>
          </w:p>
        </w:tc>
      </w:tr>
      <w:tr w:rsidR="00C47A58" w:rsidRPr="00767356" w14:paraId="2DD05C5E" w14:textId="77777777" w:rsidTr="00B2099D">
        <w:trPr>
          <w:trHeight w:val="425"/>
        </w:trPr>
        <w:tc>
          <w:tcPr>
            <w:tcW w:w="2518" w:type="dxa"/>
          </w:tcPr>
          <w:p w14:paraId="1C98C4D5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14:paraId="15EC85A9" w14:textId="526C40B8" w:rsidR="00C47A58" w:rsidRPr="00767356" w:rsidRDefault="00594FFD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4FFD">
              <w:rPr>
                <w:rFonts w:ascii="Times New Roman" w:hAnsi="Times New Roman"/>
                <w:sz w:val="20"/>
                <w:szCs w:val="20"/>
              </w:rPr>
              <w:t>Confronto tra i risultati ottenuti dalla scuola e quelli della media nazionale</w:t>
            </w:r>
          </w:p>
        </w:tc>
      </w:tr>
      <w:tr w:rsidR="00C47A58" w:rsidRPr="00767356" w14:paraId="2694F720" w14:textId="77777777" w:rsidTr="00B2099D">
        <w:trPr>
          <w:trHeight w:val="425"/>
        </w:trPr>
        <w:tc>
          <w:tcPr>
            <w:tcW w:w="2518" w:type="dxa"/>
          </w:tcPr>
          <w:p w14:paraId="2D744FED" w14:textId="77777777" w:rsidR="00C47A58" w:rsidRPr="00E428B8" w:rsidRDefault="00C47A58" w:rsidP="00C47A5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14:paraId="622AFF67" w14:textId="70CD29C9" w:rsidR="00C47A58" w:rsidRPr="00767356" w:rsidRDefault="00594FFD" w:rsidP="00C47A5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4FFD">
              <w:rPr>
                <w:rFonts w:ascii="Times New Roman" w:hAnsi="Times New Roman"/>
                <w:sz w:val="20"/>
                <w:szCs w:val="20"/>
              </w:rPr>
              <w:t>Sviluppare un atteggiamento positivo rispetto alla matematica attraverso esperienze significative utili per operare nella realtà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</w:tbl>
    <w:p w14:paraId="184EC0D8" w14:textId="7631334C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767356" w:rsidRPr="00767356" w14:paraId="2551BB16" w14:textId="77777777" w:rsidTr="00767356">
        <w:tc>
          <w:tcPr>
            <w:tcW w:w="9488" w:type="dxa"/>
          </w:tcPr>
          <w:p w14:paraId="607E35E1" w14:textId="70D2E90D" w:rsidR="00767356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</w:t>
            </w:r>
          </w:p>
          <w:p w14:paraId="62D3801C" w14:textId="77777777" w:rsidR="007B1A03" w:rsidRDefault="00B76EA1" w:rsidP="007B1A03">
            <w:pPr>
              <w:jc w:val="both"/>
              <w:rPr>
                <w:rFonts w:ascii="Times New Roman" w:hAnsi="Times New Roman"/>
              </w:rPr>
            </w:pPr>
            <w:r w:rsidRPr="00B76EA1">
              <w:rPr>
                <w:rFonts w:ascii="Times New Roman" w:hAnsi="Times New Roman"/>
              </w:rPr>
              <w:t>Giochi matematici</w:t>
            </w:r>
          </w:p>
          <w:p w14:paraId="677F111D" w14:textId="121C17D4" w:rsidR="00C47A58" w:rsidRPr="007B1A03" w:rsidRDefault="00B76EA1" w:rsidP="007B1A03">
            <w:pPr>
              <w:jc w:val="both"/>
              <w:rPr>
                <w:rFonts w:ascii="Times New Roman" w:hAnsi="Times New Roman"/>
              </w:rPr>
            </w:pPr>
            <w:r w:rsidRPr="00B76EA1">
              <w:rPr>
                <w:rFonts w:ascii="Times New Roman" w:hAnsi="Times New Roman"/>
                <w:sz w:val="20"/>
                <w:szCs w:val="20"/>
              </w:rPr>
              <w:t>Il progetto “</w:t>
            </w:r>
            <w:proofErr w:type="spellStart"/>
            <w:r w:rsidRPr="00B76EA1">
              <w:rPr>
                <w:rFonts w:ascii="Times New Roman" w:hAnsi="Times New Roman"/>
                <w:sz w:val="20"/>
                <w:szCs w:val="20"/>
              </w:rPr>
              <w:t>Kangourou</w:t>
            </w:r>
            <w:proofErr w:type="spellEnd"/>
            <w:r w:rsidRPr="00B76EA1">
              <w:rPr>
                <w:rFonts w:ascii="Times New Roman" w:hAnsi="Times New Roman"/>
                <w:sz w:val="20"/>
                <w:szCs w:val="20"/>
              </w:rPr>
              <w:t xml:space="preserve"> della matematica” 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 xml:space="preserve">è rivolto a tutte le classi, con la partecipazione media di </w:t>
            </w:r>
            <w:r w:rsidR="004075FB" w:rsidRPr="00B76EA1">
              <w:rPr>
                <w:rFonts w:ascii="Times New Roman" w:hAnsi="Times New Roman"/>
                <w:sz w:val="20"/>
                <w:szCs w:val="20"/>
              </w:rPr>
              <w:t>più di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 xml:space="preserve"> 100 alunni della scuola secondaria di primo grado</w:t>
            </w:r>
            <w:r w:rsidRPr="00B76EA1">
              <w:rPr>
                <w:rFonts w:ascii="Times New Roman" w:hAnsi="Times New Roman"/>
                <w:sz w:val="20"/>
                <w:szCs w:val="20"/>
              </w:rPr>
              <w:t xml:space="preserve">, ha lo scopo 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>promuove la competenza matematica e sociale, lo spirito d’iniziativa e l’imprenditorialità, la capacità di orientamento</w:t>
            </w:r>
            <w:r w:rsidRPr="00B76EA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7B1A03" w:rsidRPr="00B76EA1">
              <w:rPr>
                <w:rFonts w:ascii="Times New Roman" w:hAnsi="Times New Roman"/>
                <w:sz w:val="20"/>
                <w:szCs w:val="20"/>
              </w:rPr>
              <w:t>E ‘organizzato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 xml:space="preserve"> con la partecipazione a una gara individuale e a </w:t>
            </w:r>
            <w:r w:rsidR="004075FB" w:rsidRPr="00B76EA1">
              <w:rPr>
                <w:rFonts w:ascii="Times New Roman" w:hAnsi="Times New Roman"/>
                <w:sz w:val="20"/>
                <w:szCs w:val="20"/>
              </w:rPr>
              <w:t xml:space="preserve">due 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 xml:space="preserve">gare a squadra, di cui una on line </w:t>
            </w:r>
            <w:r w:rsidRPr="00B76EA1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="00C47A58" w:rsidRPr="00B76EA1">
              <w:rPr>
                <w:rFonts w:ascii="Times New Roman" w:hAnsi="Times New Roman"/>
                <w:sz w:val="20"/>
                <w:szCs w:val="20"/>
              </w:rPr>
              <w:t xml:space="preserve">prevede una eventuale gita a Cervia con una squadra, per la partecipazione alla gara finale; </w:t>
            </w:r>
          </w:p>
          <w:p w14:paraId="2048D64B" w14:textId="25AA6775" w:rsidR="00B76EA1" w:rsidRPr="00B76EA1" w:rsidRDefault="00B76EA1" w:rsidP="0036663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6E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I”Giochi</w:t>
            </w:r>
            <w:proofErr w:type="spellEnd"/>
            <w:r w:rsidRPr="00B76E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d’Autunno” 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Pr="00B76E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onsistono in una serie di giochi matematici che gli studenti devono risolvere individualmente nel tempo di 90 min.</w:t>
            </w:r>
            <w:r w:rsidRPr="00B76EA1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</w:t>
            </w:r>
            <w:r w:rsidRPr="00B76EA1">
              <w:rPr>
                <w:rFonts w:ascii="Times New Roman" w:hAnsi="Times New Roman"/>
                <w:color w:val="222222"/>
                <w:sz w:val="20"/>
                <w:szCs w:val="20"/>
              </w:rPr>
              <w:br/>
            </w:r>
            <w:r w:rsidRPr="00B76E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La gara si terrà all'interno del singolo Istituto.</w:t>
            </w:r>
          </w:p>
        </w:tc>
      </w:tr>
    </w:tbl>
    <w:p w14:paraId="7D5E9115" w14:textId="4E9049D1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4"/>
      </w:tblGrid>
      <w:tr w:rsidR="00B2099D" w:rsidRPr="00767356" w14:paraId="5E632C5B" w14:textId="77777777" w:rsidTr="00B2099D">
        <w:trPr>
          <w:trHeight w:val="425"/>
        </w:trPr>
        <w:tc>
          <w:tcPr>
            <w:tcW w:w="9564" w:type="dxa"/>
          </w:tcPr>
          <w:p w14:paraId="2FF0DEAC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B32B1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14:paraId="4AF491B5" w14:textId="1E8F7FF3" w:rsidR="00B2099D" w:rsidRPr="00767356" w:rsidRDefault="008266EA" w:rsidP="008266EA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X     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 xml:space="preserve">FINANZIAMENTO </w:t>
            </w:r>
            <w:r w:rsidR="003B7328" w:rsidRPr="00767356">
              <w:rPr>
                <w:rFonts w:ascii="Times New Roman" w:hAnsi="Times New Roman"/>
                <w:sz w:val="20"/>
                <w:szCs w:val="20"/>
              </w:rPr>
              <w:t>dell’ISTITUTO €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__</w:t>
            </w:r>
            <w:r w:rsidR="00C47A58">
              <w:rPr>
                <w:rFonts w:ascii="Times New Roman" w:hAnsi="Times New Roman"/>
                <w:sz w:val="20"/>
                <w:szCs w:val="20"/>
              </w:rPr>
              <w:t>1500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_______________________ </w:t>
            </w:r>
          </w:p>
          <w:p w14:paraId="2386ABB1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14:paraId="00755E1A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14:paraId="31A7B2C9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14:paraId="0210C829" w14:textId="77777777" w:rsidR="00EB1CB1" w:rsidRDefault="008266EA" w:rsidP="008266EA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X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CONTRIBUTO VOLONTARIO PER OGNI ALUNNO DI</w:t>
            </w:r>
          </w:p>
          <w:p w14:paraId="032B733F" w14:textId="77777777" w:rsidR="00EB1CB1" w:rsidRDefault="00B2099D" w:rsidP="008266EA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€ </w:t>
            </w:r>
            <w:r w:rsidR="00C47A58">
              <w:rPr>
                <w:rFonts w:ascii="Times New Roman" w:hAnsi="Times New Roman"/>
                <w:sz w:val="20"/>
                <w:szCs w:val="20"/>
              </w:rPr>
              <w:t>5</w:t>
            </w:r>
            <w:r w:rsidR="00EB1CB1">
              <w:rPr>
                <w:rFonts w:ascii="Times New Roman" w:hAnsi="Times New Roman"/>
                <w:sz w:val="20"/>
                <w:szCs w:val="20"/>
              </w:rPr>
              <w:t xml:space="preserve"> per </w:t>
            </w:r>
            <w:proofErr w:type="spellStart"/>
            <w:r w:rsidR="00EB1CB1">
              <w:rPr>
                <w:rFonts w:ascii="Times New Roman" w:hAnsi="Times New Roman"/>
                <w:sz w:val="20"/>
                <w:szCs w:val="20"/>
              </w:rPr>
              <w:t>Kangourou</w:t>
            </w:r>
            <w:proofErr w:type="spellEnd"/>
            <w:r w:rsidR="00EB1CB1">
              <w:rPr>
                <w:rFonts w:ascii="Times New Roman" w:hAnsi="Times New Roman"/>
                <w:sz w:val="20"/>
                <w:szCs w:val="20"/>
              </w:rPr>
              <w:t xml:space="preserve"> che saranno versati all’ISTITUTO </w:t>
            </w:r>
          </w:p>
          <w:p w14:paraId="338ED183" w14:textId="47E7B146" w:rsidR="001F7418" w:rsidRPr="00767356" w:rsidRDefault="00EB1CB1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€ </w:t>
            </w:r>
            <w:r>
              <w:rPr>
                <w:rFonts w:ascii="Times New Roman" w:hAnsi="Times New Roman"/>
                <w:sz w:val="20"/>
                <w:szCs w:val="20"/>
              </w:rPr>
              <w:t>4 per i “Giochi d’Autunno” che saranno versati tramite bonifico all’Università Bocconi.</w:t>
            </w:r>
          </w:p>
          <w:p w14:paraId="1FD235B5" w14:textId="03CA9BD3" w:rsidR="00B2099D" w:rsidRPr="008266EA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</w:tc>
      </w:tr>
    </w:tbl>
    <w:p w14:paraId="2C889A0B" w14:textId="33F54388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lastRenderedPageBreak/>
        <w:t>San Donato Milanese,</w:t>
      </w:r>
      <w:r w:rsidR="008266EA">
        <w:rPr>
          <w:rFonts w:ascii="Times New Roman" w:hAnsi="Times New Roman"/>
          <w:sz w:val="20"/>
          <w:szCs w:val="20"/>
        </w:rPr>
        <w:t xml:space="preserve"> </w:t>
      </w:r>
      <w:r w:rsidR="004075FB">
        <w:rPr>
          <w:rFonts w:ascii="Times New Roman" w:hAnsi="Times New Roman"/>
          <w:sz w:val="20"/>
          <w:szCs w:val="20"/>
        </w:rPr>
        <w:t>16</w:t>
      </w:r>
      <w:r w:rsidR="008266EA">
        <w:rPr>
          <w:rFonts w:ascii="Times New Roman" w:hAnsi="Times New Roman"/>
          <w:sz w:val="20"/>
          <w:szCs w:val="20"/>
        </w:rPr>
        <w:t xml:space="preserve"> settembre 2019</w:t>
      </w:r>
    </w:p>
    <w:p w14:paraId="4DAB2B80" w14:textId="1105AD82" w:rsidR="00B2099D" w:rsidRDefault="008266EA" w:rsidP="008266EA">
      <w:pPr>
        <w:spacing w:line="360" w:lineRule="auto"/>
        <w:ind w:firstLine="70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D205DC">
        <w:rPr>
          <w:rFonts w:ascii="Times New Roman" w:hAnsi="Times New Roman"/>
          <w:sz w:val="20"/>
          <w:szCs w:val="20"/>
        </w:rPr>
        <w:t>Il</w:t>
      </w:r>
      <w:r w:rsidR="00B2099D" w:rsidRPr="00767356">
        <w:rPr>
          <w:rFonts w:ascii="Times New Roman" w:hAnsi="Times New Roman"/>
          <w:sz w:val="20"/>
          <w:szCs w:val="20"/>
        </w:rPr>
        <w:t xml:space="preserve"> referente</w:t>
      </w:r>
    </w:p>
    <w:p w14:paraId="2EC0390A" w14:textId="43BDBAE7" w:rsidR="00C11B9A" w:rsidRPr="00767356" w:rsidRDefault="00C47A58" w:rsidP="008266EA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Maria Grazia Martiniello</w:t>
      </w:r>
    </w:p>
    <w:sectPr w:rsidR="00C11B9A" w:rsidRPr="00767356" w:rsidSect="003D2C0B">
      <w:footerReference w:type="even" r:id="rId7"/>
      <w:footerReference w:type="default" r:id="rId8"/>
      <w:headerReference w:type="first" r:id="rId9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E974F" w14:textId="77777777" w:rsidR="00AE4334" w:rsidRDefault="00AE4334" w:rsidP="00E84862">
      <w:pPr>
        <w:spacing w:after="0" w:line="240" w:lineRule="auto"/>
      </w:pPr>
      <w:r>
        <w:separator/>
      </w:r>
    </w:p>
  </w:endnote>
  <w:endnote w:type="continuationSeparator" w:id="0">
    <w:p w14:paraId="1035770C" w14:textId="77777777" w:rsidR="00AE4334" w:rsidRDefault="00AE4334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25B1A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BDBED9" w14:textId="77777777"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33B8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66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4CDC141" w14:textId="77777777" w:rsidR="00767356" w:rsidRDefault="00767356" w:rsidP="004F700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CC76E" w14:textId="77777777" w:rsidR="00AE4334" w:rsidRDefault="00AE4334" w:rsidP="00E84862">
      <w:pPr>
        <w:spacing w:after="0" w:line="240" w:lineRule="auto"/>
      </w:pPr>
      <w:r>
        <w:separator/>
      </w:r>
    </w:p>
  </w:footnote>
  <w:footnote w:type="continuationSeparator" w:id="0">
    <w:p w14:paraId="0487F5D8" w14:textId="77777777" w:rsidR="00AE4334" w:rsidRDefault="00AE4334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5B3DC" w14:textId="073957AA" w:rsidR="00767356" w:rsidRPr="004F7006" w:rsidRDefault="004075FB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F34202">
      <w:rPr>
        <w:noProof/>
      </w:rPr>
      <w:drawing>
        <wp:inline distT="0" distB="0" distL="0" distR="0" wp14:anchorId="3DE4C9BC" wp14:editId="1EBE6089">
          <wp:extent cx="5935980" cy="883285"/>
          <wp:effectExtent l="0" t="0" r="762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598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7356"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="00767356" w:rsidRPr="004F7006">
      <w:rPr>
        <w:rFonts w:ascii="Times New Roman" w:hAnsi="Times New Roman"/>
        <w:sz w:val="16"/>
        <w:szCs w:val="16"/>
      </w:rPr>
      <w:t>e della RICERCA</w:t>
    </w:r>
  </w:p>
  <w:p w14:paraId="1631DD8F" w14:textId="65903B38"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14:paraId="120D7A3D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14:paraId="2A172DFC" w14:textId="77777777"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14:paraId="564BDC62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14:paraId="37529283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1F33B1"/>
    <w:multiLevelType w:val="hybridMultilevel"/>
    <w:tmpl w:val="47607F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62"/>
    <w:rsid w:val="001E37A5"/>
    <w:rsid w:val="001F7418"/>
    <w:rsid w:val="00255389"/>
    <w:rsid w:val="002D7ABF"/>
    <w:rsid w:val="0036663F"/>
    <w:rsid w:val="00366792"/>
    <w:rsid w:val="003B7328"/>
    <w:rsid w:val="003D2C0B"/>
    <w:rsid w:val="004075FB"/>
    <w:rsid w:val="00427249"/>
    <w:rsid w:val="004A1D28"/>
    <w:rsid w:val="004D41F8"/>
    <w:rsid w:val="004F7006"/>
    <w:rsid w:val="00557F44"/>
    <w:rsid w:val="00594FFD"/>
    <w:rsid w:val="00767356"/>
    <w:rsid w:val="007B1A03"/>
    <w:rsid w:val="008266EA"/>
    <w:rsid w:val="0095178B"/>
    <w:rsid w:val="00AE4334"/>
    <w:rsid w:val="00B12792"/>
    <w:rsid w:val="00B2099D"/>
    <w:rsid w:val="00B2420D"/>
    <w:rsid w:val="00B76EA1"/>
    <w:rsid w:val="00C11B9A"/>
    <w:rsid w:val="00C12668"/>
    <w:rsid w:val="00C47A58"/>
    <w:rsid w:val="00D205DC"/>
    <w:rsid w:val="00E428B8"/>
    <w:rsid w:val="00E84862"/>
    <w:rsid w:val="00EB1CB1"/>
    <w:rsid w:val="00F34202"/>
    <w:rsid w:val="00FE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FF1FF"/>
  <w14:defaultImageDpi w14:val="300"/>
  <w15:docId w15:val="{DDA1CB83-52B4-8641-8DEC-F80785A8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47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Delveccio</dc:creator>
  <cp:keywords/>
  <dc:description/>
  <cp:lastModifiedBy>ceciliadelvecchio68@gmail.com</cp:lastModifiedBy>
  <cp:revision>2</cp:revision>
  <dcterms:created xsi:type="dcterms:W3CDTF">2019-12-02T17:01:00Z</dcterms:created>
  <dcterms:modified xsi:type="dcterms:W3CDTF">2019-12-02T17:01:00Z</dcterms:modified>
</cp:coreProperties>
</file>